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4C629" w14:textId="77777777" w:rsidR="006C2184" w:rsidRDefault="005323AE">
      <w:proofErr w:type="gramStart"/>
      <w:r w:rsidRPr="005323AE">
        <w:t>https://publications-hg.cld.bz/STEAM-magazine-2020-Denken-doen-delen-in-de-Makerspace</w:t>
      </w:r>
      <w:proofErr w:type="gramEnd"/>
    </w:p>
    <w:sectPr w:rsidR="006C2184" w:rsidSect="003B34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AE"/>
    <w:rsid w:val="003B348A"/>
    <w:rsid w:val="005323AE"/>
    <w:rsid w:val="00785013"/>
    <w:rsid w:val="009A23F5"/>
    <w:rsid w:val="00C41C2D"/>
    <w:rsid w:val="00EB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ED4415"/>
  <w15:chartTrackingRefBased/>
  <w15:docId w15:val="{84B31CD5-68EA-384E-B74E-835306DF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50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02F5DCDA6784F88118CAAB249ED5F" ma:contentTypeVersion="12" ma:contentTypeDescription="Een nieuw document maken." ma:contentTypeScope="" ma:versionID="3baa6b0754f6fd4ec7cb1e8a8c745995">
  <xsd:schema xmlns:xsd="http://www.w3.org/2001/XMLSchema" xmlns:xs="http://www.w3.org/2001/XMLSchema" xmlns:p="http://schemas.microsoft.com/office/2006/metadata/properties" xmlns:ns2="a486c26c-2441-4a45-9152-08fa128c6e22" xmlns:ns3="ca6eab1a-d3bd-481a-9186-b360c5c4257e" targetNamespace="http://schemas.microsoft.com/office/2006/metadata/properties" ma:root="true" ma:fieldsID="90fc7628ebfc45a47e12e83b61aa8fba" ns2:_="" ns3:_="">
    <xsd:import namespace="a486c26c-2441-4a45-9152-08fa128c6e22"/>
    <xsd:import namespace="ca6eab1a-d3bd-481a-9186-b360c5c42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6c26c-2441-4a45-9152-08fa128c6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eab1a-d3bd-481a-9186-b360c5c42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C9C86F-EC6B-461C-BCF3-1ABA0D69FD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FA35C7-D64D-4ADA-8F81-D069CD701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96210-5819-46FB-A9BE-64A858DED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6c26c-2441-4a45-9152-08fa128c6e22"/>
    <ds:schemaRef ds:uri="ca6eab1a-d3bd-481a-9186-b360c5c42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paulien</dc:creator>
  <cp:keywords/>
  <dc:description/>
  <cp:lastModifiedBy>paulien</cp:lastModifiedBy>
  <cp:revision>2</cp:revision>
  <dcterms:created xsi:type="dcterms:W3CDTF">2020-06-25T16:08:00Z</dcterms:created>
  <dcterms:modified xsi:type="dcterms:W3CDTF">2020-06-25T16:08:00Z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0x010100C3B02F5DCDA6784F88118CAAB249ED5F</vt:lpwstr>
  </property>
</Properties>
</file>